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366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77035" cy="332105"/>
            <wp:effectExtent l="0" t="0" r="0" b="11430"/>
            <wp:docPr id="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3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416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0"/>
        <w:rPr>
          <w:rFonts w:ascii="Times New Roman"/>
          <w:sz w:val="21"/>
        </w:rPr>
      </w:pPr>
    </w:p>
    <w:tbl>
      <w:tblPr>
        <w:tblStyle w:val="3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7"/>
        <w:gridCol w:w="2482"/>
        <w:gridCol w:w="1930"/>
        <w:gridCol w:w="28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2" w:hRule="atLeast"/>
        </w:trPr>
        <w:tc>
          <w:tcPr>
            <w:tcW w:w="9102" w:type="dxa"/>
            <w:gridSpan w:val="4"/>
          </w:tcPr>
          <w:p>
            <w:pPr>
              <w:pStyle w:val="5"/>
              <w:rPr>
                <w:rFonts w:ascii="Times New Roman"/>
                <w:sz w:val="28"/>
              </w:rPr>
            </w:pPr>
          </w:p>
          <w:p>
            <w:pPr>
              <w:pStyle w:val="5"/>
              <w:tabs>
                <w:tab w:val="left" w:pos="1506"/>
                <w:tab w:val="left" w:pos="2346"/>
                <w:tab w:val="left" w:pos="2767"/>
                <w:tab w:val="left" w:pos="3967"/>
                <w:tab w:val="left" w:pos="5307"/>
                <w:tab w:val="left" w:pos="6147"/>
                <w:tab w:val="left" w:pos="7769"/>
              </w:tabs>
              <w:spacing w:before="176" w:line="900" w:lineRule="atLeast"/>
              <w:ind w:left="107" w:right="103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8"/>
              </w:rPr>
              <w:t>申请由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pacing w:val="-61"/>
                <w:sz w:val="28"/>
              </w:rPr>
              <w:t>日</w:t>
            </w:r>
            <w:r>
              <w:rPr>
                <w:sz w:val="28"/>
              </w:rPr>
              <w:t>（星期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sz w:val="28"/>
              </w:rPr>
              <w:tab/>
            </w:r>
            <w:r>
              <w:rPr>
                <w:spacing w:val="-61"/>
                <w:sz w:val="28"/>
              </w:rPr>
              <w:t>）</w:t>
            </w:r>
            <w:r>
              <w:rPr>
                <w:sz w:val="28"/>
              </w:rPr>
              <w:t>调至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61"/>
                <w:sz w:val="28"/>
              </w:rPr>
              <w:t>日</w:t>
            </w:r>
            <w:r>
              <w:rPr>
                <w:sz w:val="28"/>
              </w:rPr>
              <w:t>（星期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） 调班原</w:t>
            </w:r>
            <w:r>
              <w:rPr>
                <w:spacing w:val="-3"/>
                <w:sz w:val="28"/>
              </w:rPr>
              <w:t>由</w:t>
            </w:r>
            <w:r>
              <w:rPr>
                <w:sz w:val="28"/>
              </w:rPr>
              <w:t>：</w:t>
            </w:r>
            <w:r>
              <w:rPr>
                <w:sz w:val="28"/>
              </w:rPr>
              <w:sym w:font="Wingdings 2" w:char="00A3"/>
            </w:r>
            <w:r>
              <w:rPr>
                <w:spacing w:val="-3"/>
                <w:sz w:val="28"/>
              </w:rPr>
              <w:t>因</w:t>
            </w:r>
            <w:r>
              <w:rPr>
                <w:sz w:val="28"/>
              </w:rPr>
              <w:t>公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sym w:font="Wingdings 2" w:char="00A3"/>
            </w:r>
            <w:r>
              <w:rPr>
                <w:sz w:val="28"/>
              </w:rPr>
              <w:t>因私；具</w:t>
            </w:r>
            <w:r>
              <w:rPr>
                <w:spacing w:val="-3"/>
                <w:sz w:val="28"/>
              </w:rPr>
              <w:t>体事</w:t>
            </w:r>
            <w:r>
              <w:rPr>
                <w:sz w:val="28"/>
              </w:rPr>
              <w:t>由：</w:t>
            </w:r>
            <w:r>
              <w:rPr>
                <w:sz w:val="24"/>
              </w:rPr>
              <w:t xml:space="preserve"> </w:t>
            </w:r>
          </w:p>
          <w:p>
            <w:pPr>
              <w:pStyle w:val="5"/>
              <w:spacing w:before="4"/>
              <w:rPr>
                <w:rFonts w:ascii="Times New Roman"/>
                <w:sz w:val="36"/>
              </w:rPr>
            </w:pPr>
          </w:p>
          <w:p>
            <w:pPr>
              <w:pStyle w:val="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1867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180"/>
              <w:ind w:left="573"/>
              <w:rPr>
                <w:sz w:val="24"/>
              </w:rPr>
            </w:pPr>
            <w:r>
              <w:rPr>
                <w:sz w:val="24"/>
              </w:rPr>
              <w:t xml:space="preserve">申请人 </w:t>
            </w:r>
          </w:p>
        </w:tc>
        <w:tc>
          <w:tcPr>
            <w:tcW w:w="2482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180"/>
              <w:ind w:left="107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180"/>
              <w:ind w:left="588"/>
              <w:rPr>
                <w:sz w:val="24"/>
              </w:rPr>
            </w:pPr>
            <w:r>
              <w:rPr>
                <w:sz w:val="24"/>
              </w:rPr>
              <w:t xml:space="preserve">接替人 </w:t>
            </w:r>
          </w:p>
        </w:tc>
        <w:tc>
          <w:tcPr>
            <w:tcW w:w="2823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180"/>
              <w:ind w:left="108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867" w:type="dxa"/>
          </w:tcPr>
          <w:p>
            <w:pPr>
              <w:pStyle w:val="5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1053"/>
              </w:tabs>
              <w:spacing w:line="242" w:lineRule="auto"/>
              <w:ind w:left="573" w:right="441" w:hanging="120"/>
              <w:rPr>
                <w:sz w:val="24"/>
              </w:rPr>
            </w:pPr>
            <w:r>
              <w:rPr>
                <w:sz w:val="24"/>
              </w:rPr>
              <w:t>原值班长意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见</w:t>
            </w:r>
          </w:p>
        </w:tc>
        <w:tc>
          <w:tcPr>
            <w:tcW w:w="2482" w:type="dxa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930" w:type="dxa"/>
          </w:tcPr>
          <w:p>
            <w:pPr>
              <w:pStyle w:val="5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1085"/>
              </w:tabs>
              <w:spacing w:line="242" w:lineRule="auto"/>
              <w:ind w:left="604" w:right="233" w:hanging="360"/>
              <w:rPr>
                <w:sz w:val="24"/>
              </w:rPr>
            </w:pPr>
            <w:r>
              <w:rPr>
                <w:sz w:val="24"/>
              </w:rPr>
              <w:t>现当班值班长意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见</w:t>
            </w:r>
          </w:p>
        </w:tc>
        <w:tc>
          <w:tcPr>
            <w:tcW w:w="2823" w:type="dxa"/>
          </w:tcPr>
          <w:p>
            <w:pPr>
              <w:pStyle w:val="5"/>
              <w:spacing w:before="9"/>
              <w:rPr>
                <w:rFonts w:ascii="Times New Roman"/>
                <w:sz w:val="33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1867" w:type="dxa"/>
          </w:tcPr>
          <w:p>
            <w:pPr>
              <w:pStyle w:val="5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5"/>
              <w:tabs>
                <w:tab w:val="left" w:pos="1053"/>
              </w:tabs>
              <w:spacing w:before="1" w:line="242" w:lineRule="auto"/>
              <w:ind w:left="573" w:right="321" w:hanging="240"/>
              <w:rPr>
                <w:sz w:val="21"/>
              </w:rPr>
            </w:pPr>
            <w:r>
              <w:rPr>
                <w:sz w:val="24"/>
              </w:rPr>
              <w:t>值班校领导意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见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235" w:type="dxa"/>
            <w:gridSpan w:val="3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1" w:hRule="atLeast"/>
        </w:trPr>
        <w:tc>
          <w:tcPr>
            <w:tcW w:w="9102" w:type="dxa"/>
            <w:gridSpan w:val="4"/>
          </w:tcPr>
          <w:p>
            <w:pPr>
              <w:pStyle w:val="5"/>
              <w:tabs>
                <w:tab w:val="left" w:pos="4761"/>
              </w:tabs>
              <w:spacing w:line="339" w:lineRule="exact"/>
              <w:ind w:left="4128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说</w:t>
            </w:r>
            <w:r>
              <w:rPr>
                <w:rFonts w:hint="eastAsia" w:ascii="Microsoft JhengHei" w:eastAsia="Microsoft JhengHei"/>
                <w:b/>
                <w:sz w:val="21"/>
              </w:rPr>
              <w:tab/>
            </w:r>
            <w:r>
              <w:rPr>
                <w:rFonts w:hint="eastAsia" w:ascii="Microsoft JhengHei" w:eastAsia="Microsoft JhengHei"/>
                <w:b/>
                <w:sz w:val="21"/>
              </w:rPr>
              <w:t>明</w:t>
            </w:r>
          </w:p>
          <w:p>
            <w:pPr>
              <w:pStyle w:val="5"/>
              <w:spacing w:line="278" w:lineRule="auto"/>
              <w:ind w:left="107" w:right="91" w:firstLine="369"/>
              <w:rPr>
                <w:sz w:val="21"/>
              </w:rPr>
            </w:pPr>
            <w:r>
              <w:rPr>
                <w:sz w:val="21"/>
              </w:rPr>
              <w:t>1.值班人员原则上不准请假，因故不能值班者须本人事前自行找人调班，并填写调班申请单, 经审批同意后方可调班；</w:t>
            </w:r>
          </w:p>
          <w:p>
            <w:pPr>
              <w:pStyle w:val="5"/>
              <w:spacing w:line="269" w:lineRule="exact"/>
              <w:ind w:left="477"/>
              <w:rPr>
                <w:sz w:val="21"/>
              </w:rPr>
            </w:pPr>
            <w:r>
              <w:rPr>
                <w:sz w:val="21"/>
              </w:rPr>
              <w:t>2.值班长调班须同其他值班长互调，并经当班值班校领导同意；</w:t>
            </w:r>
          </w:p>
          <w:p>
            <w:pPr>
              <w:pStyle w:val="5"/>
              <w:spacing w:before="40"/>
              <w:ind w:left="477"/>
              <w:rPr>
                <w:sz w:val="21"/>
              </w:rPr>
            </w:pPr>
            <w:r>
              <w:rPr>
                <w:sz w:val="21"/>
              </w:rPr>
              <w:t>3.组员调班需经原值班长、现当班值班长和值班校领导签字同意后方可有效；</w:t>
            </w:r>
          </w:p>
          <w:p>
            <w:pPr>
              <w:pStyle w:val="5"/>
              <w:spacing w:line="278" w:lineRule="auto"/>
              <w:ind w:left="107" w:right="91" w:firstLine="369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spacing w:val="-7"/>
                <w:sz w:val="21"/>
              </w:rPr>
              <w:t>.因特殊情况无法办理调班手续的，可事先电话按照调班流程办理，事后及时补齐手续，否则</w:t>
            </w:r>
            <w:r>
              <w:rPr>
                <w:spacing w:val="-5"/>
                <w:sz w:val="21"/>
              </w:rPr>
              <w:t>按旷</w:t>
            </w:r>
            <w:r>
              <w:rPr>
                <w:sz w:val="21"/>
              </w:rPr>
              <w:t>班处理；</w:t>
            </w:r>
          </w:p>
          <w:p>
            <w:pPr>
              <w:pStyle w:val="5"/>
              <w:spacing w:line="278" w:lineRule="auto"/>
              <w:ind w:left="107" w:right="91" w:firstLine="369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  <w:lang w:val="en-US" w:eastAsia="zh-CN"/>
              </w:rPr>
              <w:t>5</w:t>
            </w:r>
            <w:r>
              <w:rPr>
                <w:sz w:val="21"/>
                <w:highlight w:val="none"/>
              </w:rPr>
              <w:t>.因公或因病（医院有效证明）调班的，及时履行调班手续后不扣款；</w:t>
            </w:r>
          </w:p>
          <w:p>
            <w:pPr>
              <w:pStyle w:val="5"/>
              <w:spacing w:line="278" w:lineRule="auto"/>
              <w:ind w:left="107" w:right="91" w:firstLine="369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  <w:lang w:val="en-US" w:eastAsia="zh-CN"/>
              </w:rPr>
              <w:t>6</w:t>
            </w:r>
            <w:r>
              <w:rPr>
                <w:sz w:val="21"/>
                <w:highlight w:val="none"/>
              </w:rPr>
              <w:t>..</w:t>
            </w:r>
            <w:r>
              <w:rPr>
                <w:rFonts w:hint="eastAsia"/>
                <w:sz w:val="21"/>
                <w:highlight w:val="none"/>
              </w:rPr>
              <w:t>未经同意的因私调班视为私自调班，</w:t>
            </w:r>
            <w:r>
              <w:rPr>
                <w:rFonts w:hint="eastAsia"/>
                <w:sz w:val="21"/>
                <w:highlight w:val="none"/>
                <w:lang w:val="en-US" w:eastAsia="zh-CN"/>
              </w:rPr>
              <w:t>当日值班长须做好记录，每次扣主调人和被调人全部值班津贴和用餐补助，如当日值班长未如实记录，</w:t>
            </w:r>
            <w:r>
              <w:rPr>
                <w:rFonts w:hint="eastAsia"/>
                <w:sz w:val="21"/>
                <w:highlight w:val="none"/>
              </w:rPr>
              <w:t>每次扣主调人</w:t>
            </w:r>
            <w:r>
              <w:rPr>
                <w:rFonts w:hint="eastAsia"/>
                <w:sz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1"/>
                <w:highlight w:val="none"/>
                <w:lang w:val="en-US" w:eastAsia="zh-CN"/>
              </w:rPr>
              <w:t>主调人值班长</w:t>
            </w:r>
            <w:r>
              <w:rPr>
                <w:rFonts w:hint="eastAsia"/>
                <w:sz w:val="21"/>
                <w:highlight w:val="none"/>
              </w:rPr>
              <w:t>和被调人</w:t>
            </w:r>
            <w:r>
              <w:rPr>
                <w:rFonts w:hint="eastAsia"/>
                <w:sz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1"/>
                <w:highlight w:val="none"/>
                <w:lang w:val="en-US" w:eastAsia="zh-CN"/>
              </w:rPr>
              <w:t>被调人值班长</w:t>
            </w:r>
            <w:r>
              <w:rPr>
                <w:rFonts w:hint="eastAsia"/>
                <w:sz w:val="21"/>
                <w:highlight w:val="none"/>
              </w:rPr>
              <w:t>全部值班</w:t>
            </w:r>
            <w:r>
              <w:rPr>
                <w:rFonts w:hint="eastAsia"/>
                <w:sz w:val="21"/>
                <w:highlight w:val="none"/>
                <w:lang w:val="en-US" w:eastAsia="zh-CN"/>
              </w:rPr>
              <w:t>津贴</w:t>
            </w:r>
            <w:r>
              <w:rPr>
                <w:rFonts w:hint="eastAsia"/>
                <w:sz w:val="21"/>
                <w:highlight w:val="none"/>
              </w:rPr>
              <w:t>和</w:t>
            </w:r>
            <w:r>
              <w:rPr>
                <w:rFonts w:hint="eastAsia"/>
                <w:sz w:val="21"/>
                <w:highlight w:val="none"/>
                <w:lang w:val="en-US" w:eastAsia="zh-CN"/>
              </w:rPr>
              <w:t>用</w:t>
            </w:r>
            <w:r>
              <w:rPr>
                <w:rFonts w:hint="eastAsia"/>
                <w:sz w:val="21"/>
                <w:highlight w:val="none"/>
              </w:rPr>
              <w:t>餐补</w:t>
            </w:r>
            <w:r>
              <w:rPr>
                <w:rFonts w:hint="eastAsia"/>
                <w:sz w:val="21"/>
                <w:highlight w:val="none"/>
                <w:lang w:val="en-US" w:eastAsia="zh-CN"/>
              </w:rPr>
              <w:t>助</w:t>
            </w:r>
            <w:r>
              <w:rPr>
                <w:rFonts w:hint="eastAsia"/>
                <w:sz w:val="21"/>
                <w:highlight w:val="none"/>
              </w:rPr>
              <w:t>；</w:t>
            </w:r>
          </w:p>
          <w:p>
            <w:pPr>
              <w:pStyle w:val="5"/>
              <w:spacing w:line="278" w:lineRule="auto"/>
              <w:ind w:left="107" w:right="91" w:firstLine="369"/>
              <w:rPr>
                <w:rFonts w:hint="default"/>
                <w:sz w:val="21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highlight w:val="none"/>
                <w:lang w:val="en-US" w:eastAsia="zh-CN"/>
              </w:rPr>
              <w:t>7.因私调班每学期超过三次，下一学期不予安排值班；</w:t>
            </w:r>
          </w:p>
          <w:p>
            <w:pPr>
              <w:pStyle w:val="5"/>
              <w:spacing w:line="278" w:lineRule="auto"/>
              <w:ind w:left="107" w:right="91" w:firstLine="369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  <w:lang w:val="en-US" w:eastAsia="zh-CN"/>
              </w:rPr>
              <w:t>8</w:t>
            </w:r>
            <w:r>
              <w:rPr>
                <w:sz w:val="21"/>
                <w:highlight w:val="none"/>
              </w:rPr>
              <w:t>.因公或因病（医院有效证明）</w:t>
            </w:r>
            <w:r>
              <w:rPr>
                <w:rFonts w:hint="eastAsia"/>
                <w:sz w:val="21"/>
                <w:highlight w:val="none"/>
                <w:lang w:val="en-US" w:eastAsia="zh-CN"/>
              </w:rPr>
              <w:t>不能完成24小时值班</w:t>
            </w:r>
            <w:r>
              <w:rPr>
                <w:sz w:val="21"/>
                <w:highlight w:val="none"/>
              </w:rPr>
              <w:t>的，及时履行</w:t>
            </w:r>
            <w:r>
              <w:rPr>
                <w:rFonts w:hint="eastAsia"/>
                <w:sz w:val="21"/>
                <w:highlight w:val="none"/>
                <w:lang w:val="en-US" w:eastAsia="zh-CN"/>
              </w:rPr>
              <w:t>请假</w:t>
            </w:r>
            <w:r>
              <w:rPr>
                <w:sz w:val="21"/>
                <w:highlight w:val="none"/>
              </w:rPr>
              <w:t>手续</w:t>
            </w:r>
            <w:r>
              <w:rPr>
                <w:rFonts w:hint="eastAsia"/>
                <w:sz w:val="21"/>
                <w:highlight w:val="none"/>
                <w:lang w:eastAsia="zh-CN"/>
              </w:rPr>
              <w:t>，</w:t>
            </w:r>
            <w:r>
              <w:rPr>
                <w:rFonts w:hint="eastAsia"/>
                <w:sz w:val="21"/>
                <w:highlight w:val="none"/>
                <w:lang w:val="en-US" w:eastAsia="zh-CN"/>
              </w:rPr>
              <w:t>由党政办公室统筹安排人员接替，接替人员享受当日值班津贴和用餐补助</w:t>
            </w:r>
            <w:r>
              <w:rPr>
                <w:sz w:val="21"/>
                <w:highlight w:val="none"/>
              </w:rPr>
              <w:t>；</w:t>
            </w:r>
          </w:p>
          <w:p>
            <w:pPr>
              <w:pStyle w:val="5"/>
              <w:spacing w:line="278" w:lineRule="auto"/>
              <w:ind w:left="107" w:right="91" w:firstLine="369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9</w:t>
            </w:r>
            <w:r>
              <w:rPr>
                <w:sz w:val="21"/>
              </w:rPr>
              <w:t>.此值班申请表由</w:t>
            </w:r>
            <w:r>
              <w:rPr>
                <w:rFonts w:hint="eastAsia"/>
                <w:sz w:val="21"/>
              </w:rPr>
              <w:t>党政办公室</w:t>
            </w:r>
            <w:r>
              <w:rPr>
                <w:sz w:val="21"/>
              </w:rPr>
              <w:t>复印保存。</w:t>
            </w:r>
          </w:p>
        </w:tc>
      </w:tr>
    </w:tbl>
    <w:p/>
    <w:p/>
    <w:sectPr>
      <w:pgSz w:w="11910" w:h="16840"/>
      <w:pgMar w:top="1580" w:right="660" w:bottom="280" w:left="13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NmU1OWEwYzE0NWY0NWI5ZWJmNDgxMTA3MDc1ZjUifQ=="/>
    <w:docVar w:name="KSO_WPS_MARK_KEY" w:val="91cb6797-76e2-49d8-a126-1157415da35d"/>
  </w:docVars>
  <w:rsids>
    <w:rsidRoot w:val="460A5367"/>
    <w:rsid w:val="460A5367"/>
    <w:rsid w:val="57434ABA"/>
    <w:rsid w:val="6084311D"/>
    <w:rsid w:val="6E2E7C44"/>
    <w:rsid w:val="74E0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427</Characters>
  <Lines>0</Lines>
  <Paragraphs>0</Paragraphs>
  <TotalTime>0</TotalTime>
  <ScaleCrop>false</ScaleCrop>
  <LinksUpToDate>false</LinksUpToDate>
  <CharactersWithSpaces>452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2024-01-02T03:04:00Z</dcterms:created>
  <dc:creator>Administrator</dc:creator>
  <cp:lastModifiedBy>Administrator</cp:lastModifiedBy>
  <cp:lastPrinted>2024-09-03T01:31:00Z</cp:lastPrinted>
  <dcterms:modified xsi:type="dcterms:W3CDTF">2025-02-12T02:35:46Z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7902DDE254694D1C8DC785F0B748C54B_13</vt:lpwstr>
  </property>
</Properties>
</file>